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DBFEC7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31C9D4B0" w14:textId="77777777" w:rsidR="0041747F" w:rsidRPr="0041747F" w:rsidRDefault="0041747F" w:rsidP="0041747F">
      <w:pPr>
        <w:pStyle w:val="Heading1"/>
        <w:rPr>
          <w:b/>
        </w:rPr>
      </w:pPr>
      <w:r w:rsidRPr="0041747F">
        <w:rPr>
          <w:b/>
        </w:rPr>
        <w:t>Summary</w:t>
      </w:r>
    </w:p>
    <w:p w14:paraId="26F126DA" w14:textId="77777777" w:rsidR="0013577E" w:rsidRDefault="0013577E">
      <w:pPr>
        <w:rPr>
          <w:b/>
        </w:rPr>
      </w:pPr>
    </w:p>
    <w:p w14:paraId="0C6C348B" w14:textId="77777777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</w:t>
      </w:r>
      <w:bookmarkStart w:id="0" w:name="_GoBack"/>
      <w:bookmarkEnd w:id="0"/>
      <w:r>
        <w:t>dashboard development. Business intelligence artifacts created within Power BI Desktop such as datasets and reports can be published to the Power BI Service and consumed by Power BI users.</w:t>
      </w:r>
    </w:p>
    <w:p w14:paraId="46F2DA35" w14:textId="23F89069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6CCF4406" w14:textId="3959D951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E1650DE" w14:textId="1E68CB59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0929116B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t>Monthly Update Links</w:t>
      </w:r>
    </w:p>
    <w:p w14:paraId="078DF544" w14:textId="77777777" w:rsidR="00F611D9" w:rsidRDefault="00F611D9" w:rsidP="00F611D9"/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F611D9" w14:paraId="31986308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C06D870" w14:textId="77777777" w:rsidR="00F611D9" w:rsidRDefault="0072083D" w:rsidP="00F611D9">
            <w:hyperlink w:anchor="Sep2015" w:history="1">
              <w:r w:rsidR="00F611D9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DAA3D5E" w14:textId="77777777" w:rsidR="00F611D9" w:rsidRDefault="0072083D" w:rsidP="00F611D9">
            <w:hyperlink w:anchor="Oct2015" w:history="1">
              <w:r w:rsidR="00F611D9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7012294" w14:textId="77777777" w:rsidR="00F611D9" w:rsidRDefault="0072083D" w:rsidP="00F611D9">
            <w:hyperlink w:anchor="Nov2015" w:history="1">
              <w:r w:rsidR="00F611D9" w:rsidRPr="00E456E2">
                <w:rPr>
                  <w:rStyle w:val="Hyperlink"/>
                </w:rPr>
                <w:t>Nov-2015</w:t>
              </w:r>
            </w:hyperlink>
          </w:p>
        </w:tc>
      </w:tr>
      <w:tr w:rsidR="00F611D9" w14:paraId="73D15740" w14:textId="77777777" w:rsidTr="00E456E2">
        <w:trPr>
          <w:jc w:val="center"/>
        </w:trPr>
        <w:tc>
          <w:tcPr>
            <w:tcW w:w="1440" w:type="dxa"/>
            <w:shd w:val="clear" w:color="auto" w:fill="FF0000"/>
          </w:tcPr>
          <w:p w14:paraId="3E1BE686" w14:textId="77777777" w:rsidR="00F611D9" w:rsidRDefault="00F611D9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4F677A7F" w14:textId="77777777" w:rsidR="00F611D9" w:rsidRDefault="00F611D9" w:rsidP="00F611D9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FD32F7B" w14:textId="77777777" w:rsidR="00F611D9" w:rsidRDefault="0072083D" w:rsidP="00F611D9">
            <w:hyperlink w:anchor="Feb2016" w:history="1">
              <w:r w:rsidR="00F611D9" w:rsidRPr="00E456E2">
                <w:rPr>
                  <w:rStyle w:val="Hyperlink"/>
                </w:rPr>
                <w:t>Feb-2016</w:t>
              </w:r>
            </w:hyperlink>
          </w:p>
        </w:tc>
      </w:tr>
      <w:tr w:rsidR="00F611D9" w14:paraId="224966F5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D1CB9" w14:textId="77777777" w:rsidR="00F611D9" w:rsidRDefault="0072083D" w:rsidP="00F611D9">
            <w:hyperlink w:anchor="Mar2016" w:history="1">
              <w:r w:rsidR="00F611D9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13C365" w14:textId="77777777" w:rsidR="00F611D9" w:rsidRDefault="0072083D" w:rsidP="00F611D9">
            <w:hyperlink w:anchor="Apr2016" w:history="1">
              <w:r w:rsidR="00F611D9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3BB988" w14:textId="77777777" w:rsidR="00F611D9" w:rsidRDefault="0072083D" w:rsidP="00F611D9">
            <w:hyperlink w:anchor="May2016" w:history="1">
              <w:r w:rsidR="00F611D9" w:rsidRPr="00E456E2">
                <w:rPr>
                  <w:rStyle w:val="Hyperlink"/>
                </w:rPr>
                <w:t>May-2016</w:t>
              </w:r>
            </w:hyperlink>
          </w:p>
        </w:tc>
      </w:tr>
      <w:tr w:rsidR="00F611D9" w14:paraId="03ECD940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4FF8298" w14:textId="77777777" w:rsidR="00F611D9" w:rsidRDefault="0072083D" w:rsidP="00F611D9">
            <w:hyperlink w:anchor="Jun2016" w:history="1">
              <w:r w:rsidR="00F611D9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41E6E6" w14:textId="77777777" w:rsidR="00F611D9" w:rsidRDefault="0072083D" w:rsidP="00F611D9">
            <w:hyperlink w:anchor="July2016" w:history="1">
              <w:r w:rsidR="00F611D9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3CBC3" w14:textId="77777777" w:rsidR="00F611D9" w:rsidRDefault="0072083D" w:rsidP="00F611D9">
            <w:hyperlink w:anchor="Aug2016" w:history="1">
              <w:r w:rsidR="00F611D9" w:rsidRPr="00E456E2">
                <w:rPr>
                  <w:rStyle w:val="Hyperlink"/>
                </w:rPr>
                <w:t>Aug-2016</w:t>
              </w:r>
            </w:hyperlink>
          </w:p>
        </w:tc>
      </w:tr>
      <w:tr w:rsidR="00F611D9" w14:paraId="173D7806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724D2" w14:textId="77777777" w:rsidR="00F611D9" w:rsidRDefault="0072083D" w:rsidP="00F611D9">
            <w:hyperlink w:anchor="Sep2016" w:history="1">
              <w:r w:rsidR="00F611D9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A2C6B73" w14:textId="77777777" w:rsidR="00F611D9" w:rsidRDefault="0072083D" w:rsidP="00F611D9">
            <w:hyperlink w:anchor="Oct2016" w:history="1">
              <w:r w:rsidR="0028515A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22E87B" w14:textId="77777777" w:rsidR="00F611D9" w:rsidRDefault="0028515A" w:rsidP="00F611D9">
            <w:r>
              <w:t>Nov-2016</w:t>
            </w:r>
          </w:p>
        </w:tc>
      </w:tr>
      <w:tr w:rsidR="0028515A" w14:paraId="4B0A1C6F" w14:textId="77777777" w:rsidTr="00A609DC">
        <w:trPr>
          <w:jc w:val="center"/>
        </w:trPr>
        <w:tc>
          <w:tcPr>
            <w:tcW w:w="1440" w:type="dxa"/>
            <w:shd w:val="clear" w:color="auto" w:fill="FF0000"/>
          </w:tcPr>
          <w:p w14:paraId="2C3240A5" w14:textId="77777777" w:rsidR="0028515A" w:rsidRDefault="0028515A" w:rsidP="00F611D9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EE6B1D7" w14:textId="77777777" w:rsidR="0028515A" w:rsidRDefault="0072083D" w:rsidP="00F611D9">
            <w:hyperlink w:anchor="Jan2017" w:history="1">
              <w:r w:rsidR="0028515A" w:rsidRPr="00A609DC">
                <w:rPr>
                  <w:rStyle w:val="Hyperlink"/>
                </w:rPr>
                <w:t>Jan-20</w:t>
              </w:r>
              <w:r w:rsidR="00A609DC" w:rsidRPr="00A609DC">
                <w:rPr>
                  <w:rStyle w:val="Hyperlink"/>
                </w:rPr>
                <w:t>1</w:t>
              </w:r>
              <w:r w:rsidR="0028515A" w:rsidRPr="00A609DC">
                <w:rPr>
                  <w:rStyle w:val="Hyperlink"/>
                </w:rPr>
                <w:t>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414BEA" w14:textId="3767E195" w:rsidR="0028515A" w:rsidRDefault="0072083D" w:rsidP="00F611D9">
            <w:hyperlink w:anchor="Feb2017" w:history="1">
              <w:r w:rsidR="005034C6" w:rsidRPr="00802F76">
                <w:rPr>
                  <w:rStyle w:val="Hyperlink"/>
                </w:rPr>
                <w:t>Feb-2017</w:t>
              </w:r>
            </w:hyperlink>
          </w:p>
        </w:tc>
      </w:tr>
      <w:tr w:rsidR="0028515A" w14:paraId="57A030CE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DF1B2A7" w14:textId="4D239B9E" w:rsidR="0028515A" w:rsidRDefault="0072083D" w:rsidP="00F611D9">
            <w:hyperlink w:anchor="Mar2017" w:history="1">
              <w:r w:rsidR="00D239AE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C5F92D4" w14:textId="2784E185" w:rsidR="0028515A" w:rsidRDefault="0072083D" w:rsidP="00F611D9">
            <w:hyperlink w:anchor="Apr2017" w:history="1">
              <w:r w:rsidR="00483A0C" w:rsidRPr="00483A0C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90808C" w14:textId="31CF1ED8" w:rsidR="0028515A" w:rsidRDefault="0072083D" w:rsidP="00F611D9">
            <w:hyperlink w:anchor="May2017" w:history="1">
              <w:r w:rsidR="00A35DB6" w:rsidRPr="00B87749">
                <w:rPr>
                  <w:rStyle w:val="Hyperlink"/>
                </w:rPr>
                <w:t>May-2017</w:t>
              </w:r>
            </w:hyperlink>
          </w:p>
        </w:tc>
      </w:tr>
      <w:tr w:rsidR="00A152AC" w14:paraId="29CE797C" w14:textId="77777777" w:rsidTr="00031F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4B0D112" w14:textId="31316195" w:rsidR="00A152AC" w:rsidRDefault="0072083D" w:rsidP="00F611D9">
            <w:hyperlink w:anchor="June2017" w:history="1">
              <w:r w:rsidR="00A152AC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515411" w14:textId="278F0F42" w:rsidR="00A152AC" w:rsidRDefault="0072083D" w:rsidP="00F611D9">
            <w:hyperlink w:anchor="July2017" w:history="1">
              <w:r w:rsidR="00356A10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112D050" w14:textId="4EEEE7A9" w:rsidR="00A152AC" w:rsidRDefault="00031FAB" w:rsidP="00F611D9">
            <w:r>
              <w:t>Aug-2017</w:t>
            </w:r>
          </w:p>
        </w:tc>
      </w:tr>
      <w:tr w:rsidR="00031FAB" w14:paraId="057293FD" w14:textId="77777777" w:rsidTr="003F13EE">
        <w:trPr>
          <w:jc w:val="center"/>
        </w:trPr>
        <w:tc>
          <w:tcPr>
            <w:tcW w:w="1440" w:type="dxa"/>
            <w:shd w:val="clear" w:color="auto" w:fill="FF0000"/>
          </w:tcPr>
          <w:p w14:paraId="6FF76A3F" w14:textId="5B7BA63C" w:rsidR="00031FAB" w:rsidRDefault="00031FAB" w:rsidP="00F611D9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01B3E335" w14:textId="2E967705" w:rsidR="00031FAB" w:rsidRDefault="0072083D" w:rsidP="00F611D9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D202684" w14:textId="77777777" w:rsidR="00031FAB" w:rsidRDefault="00031FAB" w:rsidP="00F611D9"/>
        </w:tc>
      </w:tr>
    </w:tbl>
    <w:p w14:paraId="377D46A6" w14:textId="77777777" w:rsidR="00F611D9" w:rsidRDefault="00F611D9" w:rsidP="00F611D9"/>
    <w:p w14:paraId="5C0C12CA" w14:textId="77777777" w:rsidR="00F611D9" w:rsidRDefault="00F611D9" w:rsidP="00F611D9"/>
    <w:p w14:paraId="5639A9F8" w14:textId="77777777" w:rsidR="00F611D9" w:rsidRDefault="00F611D9" w:rsidP="00F611D9"/>
    <w:p w14:paraId="7D3A8015" w14:textId="77777777" w:rsidR="00F611D9" w:rsidRDefault="00F611D9" w:rsidP="00F611D9"/>
    <w:p w14:paraId="4348FA11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61AE33F8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730C8A1B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77D93F33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31B25EB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38A88CF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4AF17E8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C350DA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A598893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3BDDA8C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5A728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86734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CC1EA3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03C05106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F105C3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5076AE41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07D817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F9DA72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3E3D6C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C75BB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70CBE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0BFD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D58FE9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A651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C3FBA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954A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569D261A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5CB94B3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4E148E63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5A7535F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60A19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E4FD3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B93D7A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83369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2C2E4C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AB5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A6B1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C7A33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8CCC5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77447E0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3B1EE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7EDB3C7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516BB9A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27C26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5A0A37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6B22D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6EF43A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C4BE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8F805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FB1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Replace </w:t>
            </w:r>
            <w:proofErr w:type="gramStart"/>
            <w:r>
              <w:rPr>
                <w:rFonts w:ascii="Calibri" w:eastAsia="Times New Roman" w:hAnsi="Calibri" w:cs="Times New Roman"/>
              </w:rPr>
              <w:t>Values  dialog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has advanced options to make it easy to swap between line break indications</w:t>
            </w:r>
          </w:p>
          <w:p w14:paraId="1E498BF7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68B3E01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6537A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4D421F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EE47B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42615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E9D3E57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D737C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19C1F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EEEB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95612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7DE16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0A5FBAE7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91D948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17495CD3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47AD0EF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E4934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B046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253D0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6225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63D911B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B878E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C0D8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0D88E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77E07CA6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1AEDED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6A69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1D4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954B9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99903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FC16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BB143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77C223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89D40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565DB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F5178F1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2399B575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AD2FF60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BF6B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7E15B1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B4B1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BA04C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0D21444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501E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66D7E8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Also included in the “In the </w:t>
            </w:r>
            <w:proofErr w:type="gramStart"/>
            <w:r>
              <w:rPr>
                <w:rFonts w:ascii="Calibri" w:eastAsia="Times New Roman" w:hAnsi="Calibri" w:cs="Times New Roman"/>
              </w:rPr>
              <w:t>Next..</w:t>
            </w:r>
            <w:proofErr w:type="gramEnd"/>
            <w:r>
              <w:rPr>
                <w:rFonts w:ascii="Calibri" w:eastAsia="Times New Roman" w:hAnsi="Calibri" w:cs="Times New Roman"/>
              </w:rPr>
              <w:t>” and “In the Previous” filter dialog</w:t>
            </w:r>
          </w:p>
          <w:p w14:paraId="3E75A2B8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1F0329B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D232E9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7DCE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59D1F2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123E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C245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C3237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4C6F62CA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682DAE2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3B7E248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 previous or </w:t>
            </w:r>
            <w:proofErr w:type="gramStart"/>
            <w:r>
              <w:rPr>
                <w:rFonts w:ascii="Calibri" w:eastAsia="Times New Roman" w:hAnsi="Calibri" w:cs="Times New Roman"/>
              </w:rPr>
              <w:t>In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BD7CF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303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DB192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59C9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657F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8FD76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3D307F3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8C6727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D5DE94F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CC40A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44D864E3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CA330B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914EB9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5F26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0684A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17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6320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AF883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Split Column Dialog supports a split by </w:t>
            </w:r>
            <w:proofErr w:type="gramStart"/>
            <w:r>
              <w:rPr>
                <w:rFonts w:ascii="Calibri" w:eastAsia="Times New Roman" w:hAnsi="Calibri" w:cs="Times New Roman"/>
              </w:rPr>
              <w:t>special character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2FDC8F02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671C43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Selecting the </w:t>
            </w:r>
            <w:proofErr w:type="gramStart"/>
            <w:r>
              <w:rPr>
                <w:rFonts w:ascii="Calibri" w:eastAsia="Times New Roman" w:hAnsi="Calibri" w:cs="Times New Roman"/>
              </w:rPr>
              <w:t>special character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at </w:t>
            </w:r>
            <w:proofErr w:type="spellStart"/>
            <w:r>
              <w:rPr>
                <w:rFonts w:ascii="Calibri" w:eastAsia="Times New Roman" w:hAnsi="Calibri" w:cs="Times New Roman"/>
              </w:rPr>
              <w:t>botton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41CB0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D90C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E7EB00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AAE3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B05C4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2577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F2A55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F27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E36F1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3D7B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E7FD06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28BB9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7090F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3378C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7B3642D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85D8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7EA38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11D6A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574258C1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3B783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3D66F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927FE3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F9FED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73551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45C3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FB72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80155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7A155F5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0196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BA90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09A95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1FF71795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65506440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 Prefix or </w:t>
            </w:r>
            <w:proofErr w:type="spellStart"/>
            <w:r>
              <w:rPr>
                <w:rFonts w:ascii="Calibri" w:eastAsia="Times New Roman" w:hAnsi="Calibri" w:cs="Times New Roman"/>
              </w:rPr>
              <w:t>Sufix</w:t>
            </w:r>
            <w:proofErr w:type="spellEnd"/>
          </w:p>
          <w:p w14:paraId="5822E322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70812B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70182516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53AE5B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4D28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CFCA7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5E08E3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9FA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7EC57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28632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39B2F5AB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7823B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BD47E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0333D56C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F3612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A4653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1FD337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117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F95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EA3DD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587156C3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A4BE3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DFD28" w14:textId="77777777" w:rsidR="00477B81" w:rsidRDefault="00477B81" w:rsidP="00AF09CD">
            <w:pPr>
              <w:tabs>
                <w:tab w:val="left" w:pos="2653"/>
              </w:tabs>
            </w:pPr>
          </w:p>
          <w:p w14:paraId="2545E27E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EB21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56FEAA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F21DF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48F8E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419F9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15521B2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69FAAB5D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CF8CF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1F7DD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0762F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E7287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C5107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44EC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</w:t>
            </w:r>
            <w:proofErr w:type="gramStart"/>
            <w:r>
              <w:rPr>
                <w:rFonts w:ascii="Calibri" w:eastAsia="Times New Roman" w:hAnsi="Calibri" w:cs="Times New Roman"/>
              </w:rPr>
              <w:t>default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9F83D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238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44F58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39FB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F41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72B48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4BF453B4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Removing </w:t>
            </w:r>
            <w:proofErr w:type="spellStart"/>
            <w:r>
              <w:rPr>
                <w:rFonts w:ascii="Calibri" w:eastAsia="Times New Roman" w:hAnsi="Calibri" w:cs="Times New Roman"/>
              </w:rPr>
              <w:t>colums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faster</w:t>
            </w:r>
          </w:p>
          <w:p w14:paraId="773C059E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54B06772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D73BB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DCD9550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E609BC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04BE2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C0E18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19B4C59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62D5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524F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7D579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54755035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3392E582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257B876B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6C986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DCF4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624D9E9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CBE3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A430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C1B72B0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46B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Easier to identify which queries are </w:t>
            </w:r>
            <w:proofErr w:type="gramStart"/>
            <w:r>
              <w:rPr>
                <w:rFonts w:ascii="Calibri" w:eastAsia="Times New Roman" w:hAnsi="Calibri" w:cs="Times New Roman"/>
              </w:rPr>
              <w:t>actually loaded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to data model and which are just used by other queries</w:t>
            </w:r>
          </w:p>
          <w:p w14:paraId="1B49957B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84388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3ACEB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742A03D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A045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620C7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4469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C44CF97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DCD1A9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00641957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2CC306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1F427B4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480EAB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one click transforms to </w:t>
            </w:r>
            <w:proofErr w:type="gramStart"/>
            <w:r>
              <w:rPr>
                <w:rFonts w:ascii="Calibri" w:eastAsia="Times New Roman" w:hAnsi="Calibri" w:cs="Times New Roman"/>
              </w:rPr>
              <w:t>come..</w:t>
            </w:r>
            <w:proofErr w:type="gramEnd"/>
          </w:p>
          <w:p w14:paraId="70B9AC6C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896AF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97D5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39217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220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1EC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7153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4A55CB1A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585D8267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0A11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410592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5239F62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4A60C98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3DDA71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CF1F5D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6972372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5DBB274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6FDF2456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1EB01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5A045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F7356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8890F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ED9B8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33673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5EBC7BA5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046AD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96EF1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9E9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6F05A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FA34E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8D5C8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E299B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7F96DF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22505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31A5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565AC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A65EE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52B42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5B8EF8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CD1FB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072F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6121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5FC1D3D3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E83812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BCC07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FB0812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0B9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5A799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B5DF7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420AE36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83386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505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7AFEC4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56D98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40AB3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Smarsheet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B5C21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58A356E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095D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0A9D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634E70A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42F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0F74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AB702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018BA744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659C7F84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D4E46A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B864E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1D6C495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E462A6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D59A2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1883AE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8EDE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72DCDC3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DF9F81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F3B7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87EA3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63301D9C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CD25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53DC77B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44AC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A6D4F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034B6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PBIT files </w:t>
            </w:r>
            <w:proofErr w:type="spellStart"/>
            <w:r>
              <w:rPr>
                <w:rFonts w:ascii="Calibri" w:eastAsia="Times New Roman" w:hAnsi="Calibri" w:cs="Times New Roman"/>
              </w:rPr>
              <w:t>ony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contain the queries, visuals, formatting, model metadata,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…not the data</w:t>
            </w:r>
          </w:p>
          <w:p w14:paraId="7842E8C1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E82E9F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16301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1C4FDDA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723A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A1FFBF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2812DA7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6542B5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EE10D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0C664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A09C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56CF5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1DB2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23315397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09B54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3333A654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5F80C2EC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2D2D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21F6CA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827B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A39A592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1D46B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C272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2AA475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5DCB1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04B0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AB4B1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B4C7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438E2543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3F38558E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6F6B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06325B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A66AB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14FD7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BAE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From Query Editor, can right-click to create group </w:t>
            </w:r>
            <w:proofErr w:type="spellStart"/>
            <w:r>
              <w:rPr>
                <w:rFonts w:ascii="Calibri" w:eastAsia="Times New Roman" w:hAnsi="Calibri" w:cs="Times New Roman"/>
              </w:rPr>
              <w:t>rolders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F31E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AE3D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3383B6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BA8D0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815A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</w:t>
            </w:r>
            <w:proofErr w:type="spellStart"/>
            <w:r>
              <w:rPr>
                <w:rFonts w:ascii="Calibri" w:eastAsia="Times New Roman" w:hAnsi="Calibri" w:cs="Times New Roman"/>
              </w:rPr>
              <w:t>Mangement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32BDD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9DB8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D6CEA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22D4ADA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4AC11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D984B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D65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3D7F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0E45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7AD8863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5D30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DA6B5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14E90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572FB7DD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5CAD730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0523846E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E9C27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2B0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00A05475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C6B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EE78E4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1DD9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820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EB8CD9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73FEA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BE11B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84FC0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9AF2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4CF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1E1B1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6ABC0DD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B6C5A22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parameterize part of </w:t>
            </w:r>
            <w:proofErr w:type="spellStart"/>
            <w:r>
              <w:rPr>
                <w:rFonts w:ascii="Calibri" w:eastAsia="Times New Roman" w:hAnsi="Calibri" w:cs="Times New Roman"/>
              </w:rPr>
              <w:t>aURL</w:t>
            </w:r>
            <w:proofErr w:type="spellEnd"/>
          </w:p>
          <w:p w14:paraId="16CAA072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767A03F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41F5F5D0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13E40E7F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2F0CE120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54AF0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5DB8A982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4BD5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69A43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F68F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B708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9A55E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9E050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F3CBE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CE2AA7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F56A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4C7FB0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B6B29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AF722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7BB2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63BE54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384E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D952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0358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BB57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9A1AA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5F02E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7AB8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D73D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14E8D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F5C74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A90D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08BBD1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DEFB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2CCD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7A9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2F610A49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47008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AB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0D486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A935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A302E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2A497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124CC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D8E2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200E8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6E0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983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0B165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6A425C8F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5D74F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1A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2F6EC2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A0EA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12184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FA0AA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38030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7087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522023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DA7A7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5939A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Extract Week Day and Month Name from a </w:t>
            </w:r>
            <w:proofErr w:type="spellStart"/>
            <w:r>
              <w:rPr>
                <w:rFonts w:ascii="Calibri" w:eastAsia="Times New Roman" w:hAnsi="Calibri" w:cs="Times New Roman"/>
              </w:rPr>
              <w:t>DateTime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7C3DEE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6160BC2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571E5B09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42975DAF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43F1CE40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258A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EB0C4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1870F3E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8E67F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F75D2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Merge Date and Time columns into a </w:t>
            </w:r>
            <w:proofErr w:type="spellStart"/>
            <w:r>
              <w:rPr>
                <w:rFonts w:ascii="Calibri" w:eastAsia="Times New Roman" w:hAnsi="Calibri" w:cs="Times New Roman"/>
              </w:rPr>
              <w:t>DateTime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167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54394D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35642B6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E0CE73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D040A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6CA6E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A0A4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967C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F7EFC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030751DB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4ADBFCE6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E23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F4C17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17F8ED3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45FDA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20E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16801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 R script to perform cleansing, shaping, and analytics (predictions, clustering,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)</w:t>
            </w:r>
          </w:p>
          <w:p w14:paraId="304FD4A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019D6F19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CB8E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327CC64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77CF5FE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F1BC3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5C1D41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14DF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8E7A8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Parameters provided by output of </w:t>
            </w:r>
            <w:proofErr w:type="gramStart"/>
            <w:r>
              <w:rPr>
                <w:rFonts w:ascii="Calibri" w:eastAsia="Times New Roman" w:hAnsi="Calibri" w:cs="Times New Roman"/>
              </w:rPr>
              <w:t>other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BD33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2ED31E9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7448EAAE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C600A07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D68E9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E9F9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3ED2B7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5A01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B9182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A0B6E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567AE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76D8F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44D197A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DFEB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60C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1DF36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591D0730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49A99DEB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C2647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52677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220E95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45F4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8E132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3F4EF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24F8506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6530BE74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1A0755D7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74C99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6646F9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13BDA33D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2C1A6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FFDA095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652C3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1EC7E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67FA5598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28E6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0EC466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FD9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2F5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F55D4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C8075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8DC3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FB3A9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350F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4CDB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3FC94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DAE94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F447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3B92E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A688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85A4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C5D31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49BFDCE5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608A0A97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5350C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6A90E04D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52F9ED19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9ACF9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DC4F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00CC8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567D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CFE0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9BCAB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 ‘load more’ option exists for Power BI Desktop will scan up to 1,000 rows of nested data to determine the list of columns to display in the Expand &amp; </w:t>
            </w:r>
            <w:proofErr w:type="spellStart"/>
            <w:r>
              <w:rPr>
                <w:rFonts w:ascii="Calibri" w:eastAsia="Times New Roman" w:hAnsi="Calibri" w:cs="Times New Roman"/>
              </w:rPr>
              <w:t>Agg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7B51B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B7D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A43D9B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E2C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814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031BB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74A54FA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9AAE871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1CA406ED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BAA7DB3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36A5206F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7DA0515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1F0C4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45A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6D99F23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04001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5796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63F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02FA1A9A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B37B2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498E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6988602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FE58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646D1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7996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60046685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DEA5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372CB6B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5F27E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32F9F0E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99C8B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45A4E5D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35BB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1BB1CB0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0EC5AB3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58218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159C9FE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4AEF17A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2B4A1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426162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C8B16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8E34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381B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14E22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E99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476E48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A767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09259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3C62D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6E1B1A40" w14:textId="2C92AE50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AF2C0" w14:textId="4D68E3B6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F8000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5D1599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01D6D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5C999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3B4BF" w14:textId="4B6620BA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9C5C7" w14:textId="285742D6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51439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221F1B7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3E546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F66DA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319BB7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64907106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CC98A6B" w14:textId="47D81A1E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B477D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23586DD1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1AD000D1" w14:textId="3739E41A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C1284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13E4743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CE" w14:textId="58C3542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AE5F4" w14:textId="0903F7A8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DD467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65539F63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B776B8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14BD987A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E48C7E" w14:textId="4C10E895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F545D" w14:textId="0EC22B7F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44215128" w14:textId="38CBFFBC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AFC6D1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BEEA938" w14:textId="351E7D0A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B576" w14:textId="18338914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575270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FA531" w14:textId="20D9261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1330D" w14:textId="405C25DB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CE574" w14:textId="402DD796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5B49D978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B46CDC" w14:textId="11A753E3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76F98711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555F1A" w14:textId="5F87C766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4AC04314" w14:textId="3DBA892A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841B3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A2970" w14:textId="301A37BA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78FD" w14:textId="4A4C0E7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7B550B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5A047" w14:textId="49EA55C8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2BE99" w14:textId="4A551E40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6E89E" w14:textId="5F7DD851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EB1D" w14:textId="3DDBD81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678CD" w14:textId="259F4C3A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2E18228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F3635" w14:textId="543BD5D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F3D7D" w14:textId="38FCE91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69AA8" w14:textId="59860432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80C5A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EB30F" w14:textId="6D5AB723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B1F96F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EB1E4" w14:textId="2915178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B466D" w14:textId="3AAD28A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9B232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DF89" w14:textId="1FFE2614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D6D86" w14:textId="0F3D3D8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5B5BC7D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EF059" w14:textId="1F0C36D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75AC6" w14:textId="62C62DA5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Group </w:t>
            </w:r>
            <w:proofErr w:type="gramStart"/>
            <w:r>
              <w:rPr>
                <w:rFonts w:ascii="Calibri" w:eastAsia="Times New Roman" w:hAnsi="Calibri" w:cs="Times New Roman"/>
              </w:rPr>
              <w:t>By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252F8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C372" w14:textId="67D1F911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7AD9A" w14:textId="2371893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46AD88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3F2CD" w14:textId="68B99A22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66216" w14:textId="5F1A55DE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EC7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0A1DC801" w14:textId="5D0C95B3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E71F5" w14:textId="46D7D0B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68231" w14:textId="648798A4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07F7E3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F7897" w14:textId="103FD86B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21E15" w14:textId="50D69423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8F4AD" w14:textId="7FA7D418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F842A" w14:textId="0C59F74F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E07A4" w14:textId="115FD1F4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044570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E55FA" w14:textId="57D20028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541D9" w14:textId="12A0E50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BD621" w14:textId="61CE1990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2A7F3" w14:textId="0845C866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1E7C6" w14:textId="37F1ECD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0FF3C51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87BA8" w14:textId="43C71820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C8159" w14:textId="0F9AC57B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56D15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736AF857" w14:textId="5610A9C1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6069B" w14:textId="6EB7B9DA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862D0" w14:textId="4CFD5EE0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31C8786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99D8" w14:textId="0AFBDBB1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4F518" w14:textId="1152A90E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B7CD9" w14:textId="1099914C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transformations are supported: number, date, datetime, and </w:t>
            </w:r>
            <w:proofErr w:type="spellStart"/>
            <w:r>
              <w:rPr>
                <w:rFonts w:ascii="Calibri" w:eastAsia="Times New Roman" w:hAnsi="Calibri" w:cs="Times New Roman"/>
              </w:rPr>
              <w:t>datetimezone</w:t>
            </w:r>
            <w:proofErr w:type="spellEnd"/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76A9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20576" w14:textId="5EAD155A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14:paraId="55E8DBF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21629A" w14:textId="6450B8D4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7DE5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A8CC3" w14:textId="77777777" w:rsidR="003F13EE" w:rsidRDefault="003F13EE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6F51F" w14:textId="77777777" w:rsidR="003F13EE" w:rsidRDefault="003F13EE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68FD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</w:tbl>
    <w:p w14:paraId="1E6D389D" w14:textId="77777777" w:rsidR="00C07CB9" w:rsidRDefault="00C07CB9"/>
    <w:p w14:paraId="5F21A218" w14:textId="77777777" w:rsidR="00C07CB9" w:rsidRDefault="00C07CB9"/>
    <w:sectPr w:rsidR="00C07CB9" w:rsidSect="00F109DD">
      <w:headerReference w:type="default" r:id="rId87"/>
      <w:footerReference w:type="default" r:id="rId88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D1B094" w14:textId="77777777" w:rsidR="0072083D" w:rsidRDefault="0072083D" w:rsidP="0041747F">
      <w:pPr>
        <w:spacing w:after="0" w:line="240" w:lineRule="auto"/>
      </w:pPr>
      <w:r>
        <w:separator/>
      </w:r>
    </w:p>
  </w:endnote>
  <w:endnote w:type="continuationSeparator" w:id="0">
    <w:p w14:paraId="0B6FFEBA" w14:textId="77777777" w:rsidR="0072083D" w:rsidRDefault="0072083D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8E0A58" w14:textId="77777777" w:rsidR="0072083D" w:rsidRDefault="0072083D" w:rsidP="00E456E2">
        <w:pPr>
          <w:pStyle w:val="Footer"/>
          <w:jc w:val="right"/>
        </w:pPr>
      </w:p>
    </w:sdtContent>
  </w:sdt>
  <w:p w14:paraId="752FBBEA" w14:textId="77777777" w:rsidR="0072083D" w:rsidRDefault="0072083D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3E9D67" w14:textId="6DB1379B" w:rsidR="0072083D" w:rsidRDefault="0072083D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F13EE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14:paraId="422928D3" w14:textId="77777777" w:rsidR="0072083D" w:rsidRDefault="0072083D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0FF58B" w14:textId="77777777" w:rsidR="0072083D" w:rsidRDefault="0072083D" w:rsidP="0041747F">
      <w:pPr>
        <w:spacing w:after="0" w:line="240" w:lineRule="auto"/>
      </w:pPr>
      <w:r>
        <w:separator/>
      </w:r>
    </w:p>
  </w:footnote>
  <w:footnote w:type="continuationSeparator" w:id="0">
    <w:p w14:paraId="3F4BAA51" w14:textId="77777777" w:rsidR="0072083D" w:rsidRDefault="0072083D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69629C" w14:textId="2464DBAD" w:rsidR="0072083D" w:rsidRDefault="003F13EE" w:rsidP="0041747F">
    <w:pPr>
      <w:pStyle w:val="Header"/>
      <w:jc w:val="right"/>
    </w:pPr>
    <w:r>
      <w:t>10/6</w:t>
    </w:r>
    <w:r w:rsidR="0072083D">
      <w:t>/2017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4E55FD" w14:textId="77777777" w:rsidR="0072083D" w:rsidRDefault="0072083D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6D04225"/>
    <w:multiLevelType w:val="hybridMultilevel"/>
    <w:tmpl w:val="9566EE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3"/>
  </w:num>
  <w:num w:numId="7">
    <w:abstractNumId w:val="38"/>
  </w:num>
  <w:num w:numId="8">
    <w:abstractNumId w:val="30"/>
  </w:num>
  <w:num w:numId="9">
    <w:abstractNumId w:val="3"/>
  </w:num>
  <w:num w:numId="10">
    <w:abstractNumId w:val="24"/>
  </w:num>
  <w:num w:numId="11">
    <w:abstractNumId w:val="12"/>
  </w:num>
  <w:num w:numId="12">
    <w:abstractNumId w:val="13"/>
  </w:num>
  <w:num w:numId="13">
    <w:abstractNumId w:val="17"/>
  </w:num>
  <w:num w:numId="14">
    <w:abstractNumId w:val="26"/>
  </w:num>
  <w:num w:numId="15">
    <w:abstractNumId w:val="1"/>
  </w:num>
  <w:num w:numId="16">
    <w:abstractNumId w:val="23"/>
  </w:num>
  <w:num w:numId="17">
    <w:abstractNumId w:val="7"/>
  </w:num>
  <w:num w:numId="18">
    <w:abstractNumId w:val="31"/>
  </w:num>
  <w:num w:numId="19">
    <w:abstractNumId w:val="40"/>
  </w:num>
  <w:num w:numId="20">
    <w:abstractNumId w:val="39"/>
  </w:num>
  <w:num w:numId="21">
    <w:abstractNumId w:val="21"/>
  </w:num>
  <w:num w:numId="22">
    <w:abstractNumId w:val="22"/>
  </w:num>
  <w:num w:numId="23">
    <w:abstractNumId w:val="19"/>
  </w:num>
  <w:num w:numId="24">
    <w:abstractNumId w:val="15"/>
  </w:num>
  <w:num w:numId="25">
    <w:abstractNumId w:val="27"/>
  </w:num>
  <w:num w:numId="26">
    <w:abstractNumId w:val="35"/>
  </w:num>
  <w:num w:numId="27">
    <w:abstractNumId w:val="14"/>
  </w:num>
  <w:num w:numId="28">
    <w:abstractNumId w:val="28"/>
  </w:num>
  <w:num w:numId="29">
    <w:abstractNumId w:val="10"/>
  </w:num>
  <w:num w:numId="30">
    <w:abstractNumId w:val="37"/>
  </w:num>
  <w:num w:numId="31">
    <w:abstractNumId w:val="41"/>
  </w:num>
  <w:num w:numId="32">
    <w:abstractNumId w:val="16"/>
  </w:num>
  <w:num w:numId="33">
    <w:abstractNumId w:val="20"/>
  </w:num>
  <w:num w:numId="34">
    <w:abstractNumId w:val="9"/>
  </w:num>
  <w:num w:numId="35">
    <w:abstractNumId w:val="29"/>
  </w:num>
  <w:num w:numId="36">
    <w:abstractNumId w:val="34"/>
  </w:num>
  <w:num w:numId="37">
    <w:abstractNumId w:val="6"/>
  </w:num>
  <w:num w:numId="38">
    <w:abstractNumId w:val="4"/>
  </w:num>
  <w:num w:numId="39">
    <w:abstractNumId w:val="0"/>
  </w:num>
  <w:num w:numId="40">
    <w:abstractNumId w:val="25"/>
  </w:num>
  <w:num w:numId="41">
    <w:abstractNumId w:val="8"/>
  </w:num>
  <w:num w:numId="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77E"/>
    <w:rsid w:val="00004EF1"/>
    <w:rsid w:val="00006BB3"/>
    <w:rsid w:val="0001213D"/>
    <w:rsid w:val="00031FAB"/>
    <w:rsid w:val="00053ED3"/>
    <w:rsid w:val="00084CA7"/>
    <w:rsid w:val="00087027"/>
    <w:rsid w:val="000B02C5"/>
    <w:rsid w:val="000B5D0A"/>
    <w:rsid w:val="000C1C9D"/>
    <w:rsid w:val="000E11F6"/>
    <w:rsid w:val="000F68E3"/>
    <w:rsid w:val="00126AF1"/>
    <w:rsid w:val="00130358"/>
    <w:rsid w:val="001333A8"/>
    <w:rsid w:val="0013577E"/>
    <w:rsid w:val="00140A43"/>
    <w:rsid w:val="00154619"/>
    <w:rsid w:val="00154BBB"/>
    <w:rsid w:val="001A1780"/>
    <w:rsid w:val="001C0B19"/>
    <w:rsid w:val="001C4065"/>
    <w:rsid w:val="001C4A30"/>
    <w:rsid w:val="0021467B"/>
    <w:rsid w:val="002304C8"/>
    <w:rsid w:val="00251F25"/>
    <w:rsid w:val="0028515A"/>
    <w:rsid w:val="00293EEB"/>
    <w:rsid w:val="002A379D"/>
    <w:rsid w:val="002B00D5"/>
    <w:rsid w:val="002C4248"/>
    <w:rsid w:val="002D0F1A"/>
    <w:rsid w:val="002E066F"/>
    <w:rsid w:val="002F2693"/>
    <w:rsid w:val="00330CAA"/>
    <w:rsid w:val="00333FCE"/>
    <w:rsid w:val="003452A3"/>
    <w:rsid w:val="00356A10"/>
    <w:rsid w:val="0039164A"/>
    <w:rsid w:val="003975D2"/>
    <w:rsid w:val="003A6744"/>
    <w:rsid w:val="003C4DB1"/>
    <w:rsid w:val="003C5A7E"/>
    <w:rsid w:val="003C7C23"/>
    <w:rsid w:val="003D53AB"/>
    <w:rsid w:val="003F13EE"/>
    <w:rsid w:val="00413CB5"/>
    <w:rsid w:val="0041747F"/>
    <w:rsid w:val="004454FA"/>
    <w:rsid w:val="004455A6"/>
    <w:rsid w:val="00477B81"/>
    <w:rsid w:val="00480D85"/>
    <w:rsid w:val="00483A0C"/>
    <w:rsid w:val="004D1834"/>
    <w:rsid w:val="004E3ACA"/>
    <w:rsid w:val="004E57D4"/>
    <w:rsid w:val="004F43ED"/>
    <w:rsid w:val="00502885"/>
    <w:rsid w:val="005034C6"/>
    <w:rsid w:val="005307B0"/>
    <w:rsid w:val="00533E8F"/>
    <w:rsid w:val="005979B2"/>
    <w:rsid w:val="005C2A72"/>
    <w:rsid w:val="005D0AA6"/>
    <w:rsid w:val="005D1831"/>
    <w:rsid w:val="005D1EC9"/>
    <w:rsid w:val="005D4841"/>
    <w:rsid w:val="005E6BB4"/>
    <w:rsid w:val="005E7443"/>
    <w:rsid w:val="00625F07"/>
    <w:rsid w:val="00630AB4"/>
    <w:rsid w:val="00632946"/>
    <w:rsid w:val="006555E9"/>
    <w:rsid w:val="006644CF"/>
    <w:rsid w:val="006748D4"/>
    <w:rsid w:val="00684E55"/>
    <w:rsid w:val="00693E28"/>
    <w:rsid w:val="00696C89"/>
    <w:rsid w:val="006D296C"/>
    <w:rsid w:val="006E7CC5"/>
    <w:rsid w:val="006F4971"/>
    <w:rsid w:val="0070138B"/>
    <w:rsid w:val="007034B3"/>
    <w:rsid w:val="0072083D"/>
    <w:rsid w:val="007400C3"/>
    <w:rsid w:val="0075464E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F0DAF"/>
    <w:rsid w:val="00802F76"/>
    <w:rsid w:val="00805551"/>
    <w:rsid w:val="00812C64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C3162"/>
    <w:rsid w:val="008D6A0C"/>
    <w:rsid w:val="00903BC2"/>
    <w:rsid w:val="00913504"/>
    <w:rsid w:val="00914362"/>
    <w:rsid w:val="0095378B"/>
    <w:rsid w:val="00953D9D"/>
    <w:rsid w:val="009565A3"/>
    <w:rsid w:val="00970B43"/>
    <w:rsid w:val="00970D6F"/>
    <w:rsid w:val="009757DA"/>
    <w:rsid w:val="009B32B9"/>
    <w:rsid w:val="009B3FF3"/>
    <w:rsid w:val="009E26C1"/>
    <w:rsid w:val="009F01BE"/>
    <w:rsid w:val="009F22AC"/>
    <w:rsid w:val="00A03958"/>
    <w:rsid w:val="00A10342"/>
    <w:rsid w:val="00A152AC"/>
    <w:rsid w:val="00A2454F"/>
    <w:rsid w:val="00A35DB6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71BC5"/>
    <w:rsid w:val="00B82DE6"/>
    <w:rsid w:val="00B85F31"/>
    <w:rsid w:val="00B87749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C2621"/>
    <w:rsid w:val="00DD7EF1"/>
    <w:rsid w:val="00DE688E"/>
    <w:rsid w:val="00E07E1F"/>
    <w:rsid w:val="00E1682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C0ECA"/>
    <w:rsid w:val="00EC31E5"/>
    <w:rsid w:val="00EE1458"/>
    <w:rsid w:val="00EF5E7E"/>
    <w:rsid w:val="00F109DD"/>
    <w:rsid w:val="00F17C3B"/>
    <w:rsid w:val="00F22927"/>
    <w:rsid w:val="00F611D9"/>
    <w:rsid w:val="00F6274E"/>
    <w:rsid w:val="00F65ABF"/>
    <w:rsid w:val="00F76492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0E09F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eader" Target="head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828</TotalTime>
  <Pages>44</Pages>
  <Words>2510</Words>
  <Characters>14309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107</cp:revision>
  <dcterms:created xsi:type="dcterms:W3CDTF">2016-03-06T21:00:00Z</dcterms:created>
  <dcterms:modified xsi:type="dcterms:W3CDTF">2017-10-07T00:02:00Z</dcterms:modified>
</cp:coreProperties>
</file>